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Ситдиков, В. В. </w:t>
      </w:r>
      <w:r w:rsidRPr="00CE2D51">
        <w:rPr>
          <w:rFonts w:ascii="Times New Roman" w:hAnsi="Times New Roman" w:cs="Times New Roman"/>
          <w:sz w:val="28"/>
          <w:szCs w:val="28"/>
        </w:rPr>
        <w:t>Православные святыни имени Александра Невского в горнозаводской зоне Южного Урала</w:t>
      </w:r>
      <w:r>
        <w:rPr>
          <w:rFonts w:ascii="Times New Roman" w:hAnsi="Times New Roman" w:cs="Times New Roman"/>
          <w:sz w:val="28"/>
          <w:szCs w:val="28"/>
        </w:rPr>
        <w:t xml:space="preserve"> / В. В. Ситдиков //</w:t>
      </w:r>
      <w:r w:rsidR="001E0746">
        <w:rPr>
          <w:rFonts w:ascii="Times New Roman" w:hAnsi="Times New Roman" w:cs="Times New Roman"/>
          <w:sz w:val="28"/>
          <w:szCs w:val="28"/>
        </w:rPr>
        <w:t xml:space="preserve"> Золотые россыпи былого</w:t>
      </w:r>
      <w:bookmarkStart w:id="0" w:name="_GoBack"/>
      <w:bookmarkEnd w:id="0"/>
      <w:r w:rsidR="001E0746">
        <w:rPr>
          <w:rFonts w:ascii="Times New Roman" w:hAnsi="Times New Roman" w:cs="Times New Roman"/>
          <w:sz w:val="28"/>
          <w:szCs w:val="28"/>
        </w:rPr>
        <w:t xml:space="preserve"> : сборник материалов </w:t>
      </w:r>
      <w:r w:rsidR="001E074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E0746" w:rsidRPr="001E0746">
        <w:rPr>
          <w:rFonts w:ascii="Times New Roman" w:hAnsi="Times New Roman" w:cs="Times New Roman"/>
          <w:sz w:val="28"/>
          <w:szCs w:val="28"/>
        </w:rPr>
        <w:t xml:space="preserve"> </w:t>
      </w:r>
      <w:r w:rsidR="001E0746">
        <w:rPr>
          <w:rFonts w:ascii="Times New Roman" w:hAnsi="Times New Roman" w:cs="Times New Roman"/>
          <w:sz w:val="28"/>
          <w:szCs w:val="28"/>
        </w:rPr>
        <w:t>краеведч. конф. им. Н. А. Косикова, 5-6 декабря 2014 г. / сост. А. Н. Малахова. – Златоуст. 2015. – С. 472-477.</w:t>
      </w:r>
    </w:p>
    <w:p w:rsidR="001E0746" w:rsidRPr="001E0746" w:rsidRDefault="001E0746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2D51" w:rsidRPr="00CE2D51" w:rsidRDefault="00CE2D51" w:rsidP="00CE2D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51">
        <w:rPr>
          <w:rFonts w:ascii="Times New Roman" w:hAnsi="Times New Roman" w:cs="Times New Roman"/>
          <w:b/>
          <w:sz w:val="28"/>
          <w:szCs w:val="28"/>
        </w:rPr>
        <w:t>Православные святыни имени Александра Невского в горнозаводской зоне Южного Урала</w:t>
      </w:r>
    </w:p>
    <w:p w:rsidR="00CE2D51" w:rsidRPr="00CE2D51" w:rsidRDefault="00CE2D51" w:rsidP="00CE2D5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2D51">
        <w:rPr>
          <w:rFonts w:ascii="Times New Roman" w:hAnsi="Times New Roman" w:cs="Times New Roman"/>
          <w:i/>
          <w:sz w:val="28"/>
          <w:szCs w:val="28"/>
        </w:rPr>
        <w:t>В. В. Ситдиков (г. Челябинск)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2D51">
        <w:rPr>
          <w:rFonts w:ascii="Times New Roman" w:hAnsi="Times New Roman" w:cs="Times New Roman"/>
          <w:sz w:val="28"/>
          <w:szCs w:val="28"/>
        </w:rPr>
        <w:t>На Южном Урале огромное множество православных храмов и часовен. Среди них много святынь, носящих имя святого благоверного князя Александра Невского. Однако, культовые сооружения на Южном Урале, построенные в XIX - начале XX веков в честь Александра Невского имеют определенную специфику Большинство из этих храмов и часовен не посвящены напрямую Александру Невскому, а были построены они еще в память об Александре II, который освободил крестьян от крепостной зависимости. Это также касается и православных святынь имени Александра Невского в горнозаводской зоне Южного Урала.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2D51">
        <w:rPr>
          <w:rFonts w:ascii="Times New Roman" w:hAnsi="Times New Roman" w:cs="Times New Roman"/>
          <w:sz w:val="28"/>
          <w:szCs w:val="28"/>
        </w:rPr>
        <w:t xml:space="preserve">Во второй половине XIX века в Миасском заводе возникла необходимость в строительстве второго храма, так как один храм не справлялся с наплывом прихожан (6). Поводом для строительства нового храма стало освобождение крестьян от крепостной зависимости императором Александром II. Уже в год обнародования манифеста состоялся сельский сход, на котором было принято решение о строительстве нового храма (8). Но закладка церкви произошла только в 1876 году (8). До этого момента происходил сбор пожертвований на строительство храма, а также осуществлялось согласование строительства с Оренбургской Консисторией (8). 19 ноября 1881 года состоялось освящение новой церкви во имя святого благоверного князя Александра Невского (6). Как в 1882 году об этом событии писали «Оренбургские епархиальные ведомости: «1861 года мастеровые Миасского завода &lt;...&gt; пожелали в ознаменование монаршей милости увековечить память дарования свободы построением храма во имя патронального святого царя-освободителя...» (6). В храме хранилась памятная медная доска, на которой было высечено: «Основана сия церковь в честь Св. Александра Невского и в память освобождения от обязательного труда заводских мастеровых 8 марта 1861 г., при державе Благодетеля 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>осударя, самодержавного Великого Государя Императора Александра Ник</w:t>
      </w:r>
      <w:r w:rsidR="001E0746">
        <w:rPr>
          <w:rFonts w:ascii="Times New Roman" w:hAnsi="Times New Roman" w:cs="Times New Roman"/>
          <w:sz w:val="28"/>
          <w:szCs w:val="28"/>
        </w:rPr>
        <w:t>олаевича, при Святительстве Пре</w:t>
      </w:r>
      <w:r w:rsidRPr="00CE2D51">
        <w:rPr>
          <w:rFonts w:ascii="Times New Roman" w:hAnsi="Times New Roman" w:cs="Times New Roman"/>
          <w:sz w:val="28"/>
          <w:szCs w:val="28"/>
        </w:rPr>
        <w:t xml:space="preserve">освященнейшего Митрофана Епископа Оренбургского и Уральского, в лето от сотворения мира 7 384 от воплощения Бога Слова 1876 июля месяца 3 дня» (8). То есть храм возводился в память об Александре II и в честь святого его покровителя Александра Невского. Здание церкви было полностью разрушено в марте-апреле 1939 года, а на его месте было построено здание Автомеханического техникума (9). В ноябре 1937 года органами НКВД была «раскрыта» группа священнослужителей, якобы замышлявших вооруженное восстание, в числе которых были </w:t>
      </w:r>
      <w:r w:rsidRPr="00CE2D51">
        <w:rPr>
          <w:rFonts w:ascii="Times New Roman" w:hAnsi="Times New Roman" w:cs="Times New Roman"/>
          <w:sz w:val="28"/>
          <w:szCs w:val="28"/>
        </w:rPr>
        <w:lastRenderedPageBreak/>
        <w:t>арестованы священнослужители Александро-Невского храма - Коптягин Г.Д. и Баев В.В. (9).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E2D51">
        <w:rPr>
          <w:rFonts w:ascii="Times New Roman" w:hAnsi="Times New Roman" w:cs="Times New Roman"/>
          <w:sz w:val="28"/>
          <w:szCs w:val="28"/>
        </w:rPr>
        <w:t>Помимо этого, в Миасском заводе во второй половине XIX века строились часовни. На Александровской площади, рядом с храмом Александра Невского, на средства золотопромышленника Е.М. Симонова, была построена Александро-Невская часовня в память мученической кончины Александра II (5). Часовня была освящена 23 апреля 1881 года (5). Еще одна каменная часовня была построена на средства местных торговцев, на базарной площади в память избавления почившего Императора Александра II от покушения 4 апреля 1867 года (5).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2D51">
        <w:rPr>
          <w:rFonts w:ascii="Times New Roman" w:hAnsi="Times New Roman" w:cs="Times New Roman"/>
          <w:sz w:val="28"/>
          <w:szCs w:val="28"/>
        </w:rPr>
        <w:t>В городе Златоусте на горнозаводской площади, около Свято-Троицкого Собора, в первой половине XX века располагалась мраморная часовня Александра Невского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  <w:r w:rsidRPr="00CE2D51">
        <w:rPr>
          <w:rFonts w:ascii="Times New Roman" w:hAnsi="Times New Roman" w:cs="Times New Roman"/>
          <w:sz w:val="28"/>
          <w:szCs w:val="28"/>
        </w:rPr>
        <w:t>Часовня строилась в память о царе-освободителе и в «ознаменование» 35-летия существования вспомогательной кассы Златоустовского Горнозаводского Товарищества (2). Идея строительства принадлежит членам Златоустовского Горнозаводского Товарищества, которые сначала в память об отмене крепостного права купили в мае 1901 года образ Александра Невского, а уже после решили соорудить часовню, в которой предполагали хранить образ, как «назидание потомству» (2). В декабре 1902 года был заключен договор на строительство мраморной часовни с мещанином Василием Антиповичем Казаковым (3). По договору за строительство Казаков В.А. должен был получить 5000 рублей, а срок исполнения был установлен 20 августом 1903 года (по старому стилю) (3). Фундамент предполагалось сложить «из дикаго камня, взятого с горы Татарки», а цоколь, стены, колонны, и даже крыша должны быть сделаны из мрамора (3). В.А. Казаков не успел закончить часовню из-за финансовых трудностей и непогоды к установленному сроку, и даже на момент ноября 1903 года строение было готово только на половину (3). Но, наверное, часовня была достроена к лету 1904 года, а вокруг нее был разбит сад (10). В советское время часовня была разрушена. Предположительно это произошло в 1933-1934 годах, когда разрушали Свято-Троицкий собор (10), который был снесен в ноябре 1933 года, а на месте собора предполагалось строительство цирка</w:t>
      </w:r>
      <w:r>
        <w:rPr>
          <w:rFonts w:ascii="Times New Roman" w:hAnsi="Times New Roman" w:cs="Times New Roman"/>
          <w:sz w:val="28"/>
          <w:szCs w:val="28"/>
        </w:rPr>
        <w:t xml:space="preserve"> (4). </w:t>
      </w:r>
      <w:r w:rsidRPr="00CE2D51">
        <w:rPr>
          <w:rFonts w:ascii="Times New Roman" w:hAnsi="Times New Roman" w:cs="Times New Roman"/>
          <w:sz w:val="28"/>
          <w:szCs w:val="28"/>
        </w:rPr>
        <w:t>В память о разрушенной святыне в 2003 году началось строительство новой часовни Александра Невского, которая была освящена в 2005 году (7). Однако в этом случае уже не идет речи об Александре II, и часовня только ассоциируется с князем. В 2012 году было решено перестроить часовню в небольшой храм (7).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2D51">
        <w:rPr>
          <w:rFonts w:ascii="Times New Roman" w:hAnsi="Times New Roman" w:cs="Times New Roman"/>
          <w:sz w:val="28"/>
          <w:szCs w:val="28"/>
        </w:rPr>
        <w:t xml:space="preserve">В городе Усть-Катаве в 1873 году, в память о спасении от покушения на императора Александра II, была построена деревянная часовня в честь его святого покровителя Александра Невского (6). Часовня строилась на народные пожертвования. Но в 1890 году из-за сильного пожара в центре города часовня сгорела дотла (6). Горожане решили возвести на ее месте церковь на основе добровольных пожертвований (6). На строительство ушло 20 лет, и новый храм был торжественно открыт и освящен в 1911 году (6). В </w:t>
      </w:r>
      <w:r w:rsidRPr="00CE2D51">
        <w:rPr>
          <w:rFonts w:ascii="Times New Roman" w:hAnsi="Times New Roman" w:cs="Times New Roman"/>
          <w:sz w:val="28"/>
          <w:szCs w:val="28"/>
        </w:rPr>
        <w:lastRenderedPageBreak/>
        <w:t>30-е годы храм был закрыт и переоборудован в клуб, а уже после постройки Дворца культуры и вовсе снесен (6).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2D51">
        <w:rPr>
          <w:rFonts w:ascii="Times New Roman" w:hAnsi="Times New Roman" w:cs="Times New Roman"/>
          <w:sz w:val="28"/>
          <w:szCs w:val="28"/>
        </w:rPr>
        <w:t>И сегодня возрождается традиция строительства православных часовен на Южном Урале, в том числе имени Александра Невского (1). Так осенью 2009 года в санатории «Кисегач» была заложена Александро-Невская часовня (1). Весной следующего года строительство часовни было закончено, и уже 21 мая она была освящена (1).</w:t>
      </w:r>
    </w:p>
    <w:p w:rsidR="00CE2D51" w:rsidRDefault="001D431D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2D51" w:rsidRPr="00CE2D51">
        <w:rPr>
          <w:rFonts w:ascii="Times New Roman" w:hAnsi="Times New Roman" w:cs="Times New Roman"/>
          <w:sz w:val="28"/>
          <w:szCs w:val="28"/>
        </w:rPr>
        <w:t>Таким образом, православные храмы и часовни горнозаводской зоны Южного Урала, носящие имя Александра Невского, не только посвящены святому благоверному князю Александру Невскому, но они еще строились как памятники Александру II. Реформа по освобожде-нр1ю крепостных оказала мощное влияние на население, что выразилось в широком распространении традиции строительства православных святынь в память императора и проведенных им реформ. Однако данные императоры не причислены к лику святых, а значит, православные святыни не могут носить их имя. Так как Александр Невский является небесным покровителем семьи Романовых, то храмы и часовни носят имя святого благоверного князя Александра Невского. Святыни, построенные или заново открытые уже после революции 1917 года, не связаны с памятью какого-либо императора, а связываются они либо напрямую с самим князем, либо с памятью о разрушенных дореволюционных святынях.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Источники: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1.</w:t>
      </w:r>
      <w:r w:rsidRPr="00CE2D51">
        <w:rPr>
          <w:rFonts w:ascii="Times New Roman" w:hAnsi="Times New Roman" w:cs="Times New Roman"/>
          <w:sz w:val="28"/>
          <w:szCs w:val="28"/>
        </w:rPr>
        <w:tab/>
        <w:t>В санатории «Кисегач» освящена часовня в честь святого благоверного князя Александра Невского [Эл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 xml:space="preserve">есурс] // Челябинская и Златоустовская епархия [Офиц. сайт]. 27.05.2010. URL: http://www.sobor-chel.ru/index. </w:t>
      </w:r>
      <w:proofErr w:type="spellStart"/>
      <w:r w:rsidRPr="00CE2D51">
        <w:rPr>
          <w:rFonts w:ascii="Times New Roman" w:hAnsi="Times New Roman" w:cs="Times New Roman"/>
          <w:sz w:val="28"/>
          <w:szCs w:val="28"/>
        </w:rPr>
        <w:t>php?id</w:t>
      </w:r>
      <w:proofErr w:type="spellEnd"/>
      <w:r w:rsidRPr="00CE2D51">
        <w:rPr>
          <w:rFonts w:ascii="Times New Roman" w:hAnsi="Times New Roman" w:cs="Times New Roman"/>
          <w:sz w:val="28"/>
          <w:szCs w:val="28"/>
        </w:rPr>
        <w:t>=1806. (Дата обращения 24.11.2013).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2.</w:t>
      </w:r>
      <w:r w:rsidRPr="00CE2D51">
        <w:rPr>
          <w:rFonts w:ascii="Times New Roman" w:hAnsi="Times New Roman" w:cs="Times New Roman"/>
          <w:sz w:val="28"/>
          <w:szCs w:val="28"/>
        </w:rPr>
        <w:tab/>
        <w:t xml:space="preserve">АЗГО (Архив Златоустовский городского округа). И-20. </w:t>
      </w:r>
      <w:proofErr w:type="spellStart"/>
      <w:r w:rsidRPr="00CE2D5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E2D51">
        <w:rPr>
          <w:rFonts w:ascii="Times New Roman" w:hAnsi="Times New Roman" w:cs="Times New Roman"/>
          <w:sz w:val="28"/>
          <w:szCs w:val="28"/>
        </w:rPr>
        <w:t>. 1. Д. 421.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3.</w:t>
      </w:r>
      <w:r w:rsidRPr="00CE2D51">
        <w:rPr>
          <w:rFonts w:ascii="Times New Roman" w:hAnsi="Times New Roman" w:cs="Times New Roman"/>
          <w:sz w:val="28"/>
          <w:szCs w:val="28"/>
        </w:rPr>
        <w:tab/>
        <w:t>АЗГО. И-20. Оп. 1.Д. 1135.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4.</w:t>
      </w:r>
      <w:r w:rsidRPr="00CE2D51">
        <w:rPr>
          <w:rFonts w:ascii="Times New Roman" w:hAnsi="Times New Roman" w:cs="Times New Roman"/>
          <w:sz w:val="28"/>
          <w:szCs w:val="28"/>
        </w:rPr>
        <w:tab/>
        <w:t>Козлов А., Косиков Н. Свято-Троицкий собор [Эл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>есурс] // Златоустовская энциклопедия. URL: http://www.zlatoust.ru/a/ze/sobor.html. (Дата обращения 24.11.2013).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5.</w:t>
      </w:r>
      <w:r w:rsidRPr="00CE2D51">
        <w:rPr>
          <w:rFonts w:ascii="Times New Roman" w:hAnsi="Times New Roman" w:cs="Times New Roman"/>
          <w:sz w:val="28"/>
          <w:szCs w:val="28"/>
        </w:rPr>
        <w:tab/>
        <w:t>Овчинникова А.П., Наумова Г.М. Из истории строительства и деятельности миасских церквей в XIX веке [Эл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>есурс] // Истоки: Сборник. Миасс, 2005 / URL: http://www.kraeved74.ru/pages/article64-l.html. (Дата обращения 24.11.2013).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6.</w:t>
      </w:r>
      <w:r w:rsidRPr="00CE2D51">
        <w:rPr>
          <w:rFonts w:ascii="Times New Roman" w:hAnsi="Times New Roman" w:cs="Times New Roman"/>
          <w:sz w:val="28"/>
          <w:szCs w:val="28"/>
        </w:rPr>
        <w:tab/>
        <w:t>Православные храмы Челябинской области: история и архитектура. Челябинск, 2008.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7.</w:t>
      </w:r>
      <w:r w:rsidRPr="00CE2D51">
        <w:rPr>
          <w:rFonts w:ascii="Times New Roman" w:hAnsi="Times New Roman" w:cs="Times New Roman"/>
          <w:sz w:val="28"/>
          <w:szCs w:val="28"/>
        </w:rPr>
        <w:tab/>
        <w:t>Часовня Александра Невского в Златоусте превратиться в православный храм [Эл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D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E2D51">
        <w:rPr>
          <w:rFonts w:ascii="Times New Roman" w:hAnsi="Times New Roman" w:cs="Times New Roman"/>
          <w:sz w:val="28"/>
          <w:szCs w:val="28"/>
        </w:rPr>
        <w:t xml:space="preserve">есурс; видеорепортаж] // Телеканал «Злат-ТВ» [Офиц. сайт]. 22.03.2012. </w:t>
      </w:r>
      <w:proofErr w:type="spellStart"/>
      <w:r w:rsidRPr="00CE2D51">
        <w:rPr>
          <w:rFonts w:ascii="Times New Roman" w:hAnsi="Times New Roman" w:cs="Times New Roman"/>
          <w:sz w:val="28"/>
          <w:szCs w:val="28"/>
        </w:rPr>
        <w:t>URr:http</w:t>
      </w:r>
      <w:proofErr w:type="spellEnd"/>
      <w:r w:rsidRPr="00CE2D5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E2D51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CE2D51">
        <w:rPr>
          <w:rFonts w:ascii="Times New Roman" w:hAnsi="Times New Roman" w:cs="Times New Roman"/>
          <w:sz w:val="28"/>
          <w:szCs w:val="28"/>
        </w:rPr>
        <w:t>--80aenq0ba.xn--p 1 ai/all-news/1812-chasovnya-aleksandra-nevskogo-v-zlatouste-prevratitsya-v-pravoslavnyh-hram.html. (Дата обращения 24.11.2013).</w:t>
      </w:r>
    </w:p>
    <w:p w:rsidR="000908EF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CE2D51">
        <w:rPr>
          <w:rFonts w:ascii="Times New Roman" w:hAnsi="Times New Roman" w:cs="Times New Roman"/>
          <w:sz w:val="28"/>
          <w:szCs w:val="28"/>
        </w:rPr>
        <w:tab/>
        <w:t xml:space="preserve">Чухарева Н.Н. Храм Александра Невского // Истоки: сборник. Миасс, 2005 / URL: http://www.kraeved74. </w:t>
      </w:r>
      <w:proofErr w:type="spellStart"/>
      <w:r w:rsidRPr="00CE2D5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E2D5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E2D51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CE2D51">
        <w:rPr>
          <w:rFonts w:ascii="Times New Roman" w:hAnsi="Times New Roman" w:cs="Times New Roman"/>
          <w:sz w:val="28"/>
          <w:szCs w:val="28"/>
        </w:rPr>
        <w:t>/article66.html. (Дата обращения 24.11.2013).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9.</w:t>
      </w:r>
      <w:r w:rsidRPr="00CE2D51">
        <w:rPr>
          <w:rFonts w:ascii="Times New Roman" w:hAnsi="Times New Roman" w:cs="Times New Roman"/>
          <w:sz w:val="28"/>
          <w:szCs w:val="28"/>
        </w:rPr>
        <w:tab/>
        <w:t xml:space="preserve">Чухарева Н.Н. Церковь и советская власть // Истоки: сборник. Миасс, 2005 / URL: http://www.ki-aeved74.ru/ </w:t>
      </w:r>
      <w:proofErr w:type="spellStart"/>
      <w:r w:rsidRPr="00CE2D51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CE2D51">
        <w:rPr>
          <w:rFonts w:ascii="Times New Roman" w:hAnsi="Times New Roman" w:cs="Times New Roman"/>
          <w:sz w:val="28"/>
          <w:szCs w:val="28"/>
        </w:rPr>
        <w:t>/article65.html. (Дата обращения 24.11.2013).</w:t>
      </w:r>
    </w:p>
    <w:p w:rsidR="00CE2D51" w:rsidRPr="00CE2D51" w:rsidRDefault="00CE2D51" w:rsidP="00CE2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D51">
        <w:rPr>
          <w:rFonts w:ascii="Times New Roman" w:hAnsi="Times New Roman" w:cs="Times New Roman"/>
          <w:sz w:val="28"/>
          <w:szCs w:val="28"/>
        </w:rPr>
        <w:t>10.</w:t>
      </w:r>
      <w:r w:rsidRPr="00CE2D51">
        <w:rPr>
          <w:rFonts w:ascii="Times New Roman" w:hAnsi="Times New Roman" w:cs="Times New Roman"/>
          <w:sz w:val="28"/>
          <w:szCs w:val="28"/>
        </w:rPr>
        <w:tab/>
        <w:t>Шубина И. Часовня в память царя освободителя //Златоустовский рабочий. 1999. 28 декабря.</w:t>
      </w:r>
    </w:p>
    <w:sectPr w:rsidR="00CE2D51" w:rsidRPr="00CE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D2"/>
    <w:rsid w:val="000116D2"/>
    <w:rsid w:val="000908EF"/>
    <w:rsid w:val="001D431D"/>
    <w:rsid w:val="001E0746"/>
    <w:rsid w:val="00843D3F"/>
    <w:rsid w:val="00AF74BF"/>
    <w:rsid w:val="00C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D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7</cp:revision>
  <dcterms:created xsi:type="dcterms:W3CDTF">2021-01-21T04:01:00Z</dcterms:created>
  <dcterms:modified xsi:type="dcterms:W3CDTF">2021-01-21T04:41:00Z</dcterms:modified>
</cp:coreProperties>
</file>